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02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Príloha č. 12</w:t>
      </w:r>
    </w:p>
    <w:p w:rsidR="00000000" w:rsidDel="00000000" w:rsidP="00000000" w:rsidRDefault="00000000" w:rsidRPr="00000000" w14:paraId="00000003">
      <w:pPr>
        <w:pStyle w:val="Heading1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Prezenčná listina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6"/>
        <w:gridCol w:w="5540"/>
        <w:tblGridChange w:id="0">
          <w:tblGrid>
            <w:gridCol w:w="3936"/>
            <w:gridCol w:w="5540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Prijímateľ: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Úrad splnomocnenca vlády SR pre rozvoj občianskej spoločnosti</w: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Názov projektu: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Podpora partnerstva a dialógu v oblasti participatívnej tvorby verejných politík II.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Kód projektu ITMS2014+: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314011CQM9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Názov aktivity/školenia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Miesto konania aktivity/školenia: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Dátum konania aktivity/školenia: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Trvanie aktivity/školenia: </w:t>
            </w:r>
          </w:p>
          <w:p w:rsidR="00000000" w:rsidDel="00000000" w:rsidP="00000000" w:rsidRDefault="00000000" w:rsidRPr="00000000" w14:paraId="00000012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od - do /hod./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Účastník podpisom potvrdzuje, že súhlasí so zhotovením vizuálnych a zvukových záznamov na aktivite pre účely jej dokumentácie a informovaní o nej.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Zoznam účastníkov aktivity:</w:t>
      </w:r>
    </w:p>
    <w:tbl>
      <w:tblPr>
        <w:tblStyle w:val="Table2"/>
        <w:tblW w:w="952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3"/>
        <w:gridCol w:w="3203"/>
        <w:gridCol w:w="2045"/>
        <w:gridCol w:w="1869"/>
        <w:gridCol w:w="1852"/>
        <w:tblGridChange w:id="0">
          <w:tblGrid>
            <w:gridCol w:w="553"/>
            <w:gridCol w:w="3203"/>
            <w:gridCol w:w="2045"/>
            <w:gridCol w:w="1869"/>
            <w:gridCol w:w="1852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P. č.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Titul, meno a priezvisko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Organizácia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Podpis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Poznámka</w:t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Príloha č. 12</w:t>
      </w:r>
    </w:p>
    <w:p w:rsidR="00000000" w:rsidDel="00000000" w:rsidP="00000000" w:rsidRDefault="00000000" w:rsidRPr="00000000" w14:paraId="00000085">
      <w:pPr>
        <w:pStyle w:val="Heading1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Prezenčná listina</w:t>
      </w:r>
    </w:p>
    <w:p w:rsidR="00000000" w:rsidDel="00000000" w:rsidP="00000000" w:rsidRDefault="00000000" w:rsidRPr="00000000" w14:paraId="00000086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6"/>
        <w:gridCol w:w="5540"/>
        <w:tblGridChange w:id="0">
          <w:tblGrid>
            <w:gridCol w:w="3936"/>
            <w:gridCol w:w="5540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Prijímateľ: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Úrad splnomocnenca vlády SR pre rozvoj občianskej spoločnosti</w: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Názov projektu: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Podpora partnerstva a dialógu v oblasti participatívnej tvorby verejných politík II.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Kód projektu ITMS2014+: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314011CQM9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Názov aktivity/školenia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Miesto konania aktivity/školenia: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Dátum konania aktivity/školenia: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Trvanie aktivity/školenia: </w:t>
            </w:r>
          </w:p>
          <w:p w:rsidR="00000000" w:rsidDel="00000000" w:rsidP="00000000" w:rsidRDefault="00000000" w:rsidRPr="00000000" w14:paraId="00000094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od - do /hod./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Účastník podpisom potvrdzuje, že súhlasí so zhotovením vizuálnych a zvukových záznamov na aktivite pre účely jej dokumentácie a informovaní o nej.</w:t>
      </w:r>
    </w:p>
    <w:p w:rsidR="00000000" w:rsidDel="00000000" w:rsidP="00000000" w:rsidRDefault="00000000" w:rsidRPr="00000000" w14:paraId="00000098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Zoznam účastníkov aktivity:</w:t>
      </w:r>
    </w:p>
    <w:tbl>
      <w:tblPr>
        <w:tblStyle w:val="Table4"/>
        <w:tblW w:w="952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3"/>
        <w:gridCol w:w="3203"/>
        <w:gridCol w:w="2045"/>
        <w:gridCol w:w="1869"/>
        <w:gridCol w:w="1852"/>
        <w:tblGridChange w:id="0">
          <w:tblGrid>
            <w:gridCol w:w="553"/>
            <w:gridCol w:w="3203"/>
            <w:gridCol w:w="2045"/>
            <w:gridCol w:w="1869"/>
            <w:gridCol w:w="1852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P. č.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Titul, meno a priezvisko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Organizácia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Podpis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Poznámka</w:t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40" w:top="454" w:left="1418" w:right="1106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jc w:val="center"/>
      <w:rPr/>
    </w:pPr>
    <w:r w:rsidDel="00000000" w:rsidR="00000000" w:rsidRPr="00000000">
      <w:rPr>
        <w:rtl w:val="0"/>
      </w:rPr>
      <w:t xml:space="preserve">Tento projekt je podporený z Európskeho sociálneho fondu.</w:t>
    </w:r>
  </w:p>
  <w:p w:rsidR="00000000" w:rsidDel="00000000" w:rsidP="00000000" w:rsidRDefault="00000000" w:rsidRPr="00000000" w14:paraId="00000109">
    <w:pPr>
      <w:tabs>
        <w:tab w:val="center" w:leader="none" w:pos="4536"/>
        <w:tab w:val="right" w:leader="none" w:pos="9072"/>
      </w:tabs>
      <w:jc w:val="center"/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A">
    <w:pPr>
      <w:tabs>
        <w:tab w:val="center" w:leader="none" w:pos="4536"/>
        <w:tab w:val="right" w:leader="none" w:pos="9072"/>
      </w:tabs>
      <w:jc w:val="center"/>
      <w:rPr>
        <w:rFonts w:ascii="Verdana" w:cs="Verdana" w:eastAsia="Verdana" w:hAnsi="Verdana"/>
        <w:i w:val="1"/>
        <w:sz w:val="18"/>
        <w:szCs w:val="18"/>
      </w:rPr>
    </w:pPr>
    <w:r w:rsidDel="00000000" w:rsidR="00000000" w:rsidRPr="00000000">
      <w:rPr>
        <w:i w:val="1"/>
        <w:sz w:val="20"/>
        <w:szCs w:val="20"/>
        <w:rtl w:val="0"/>
      </w:rPr>
      <w:t xml:space="preserve">Platnosť:31.08.2018, účinnosť:01.09.2018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B">
    <w:pPr>
      <w:tabs>
        <w:tab w:val="center" w:leader="none" w:pos="4536"/>
        <w:tab w:val="right" w:leader="none" w:pos="9072"/>
      </w:tabs>
      <w:jc w:val="center"/>
      <w:rPr>
        <w:rFonts w:ascii="Verdana" w:cs="Verdana" w:eastAsia="Verdana" w:hAnsi="Verdana"/>
        <w:i w:val="1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71650" cy="361950"/>
          <wp:effectExtent b="0" l="0" r="0" t="0"/>
          <wp:docPr descr="cid:image003.png@01D7B90E.758BB5D0" id="4" name="image1.png"/>
          <a:graphic>
            <a:graphicData uri="http://schemas.openxmlformats.org/drawingml/2006/picture">
              <pic:pic>
                <pic:nvPicPr>
                  <pic:cNvPr descr="cid:image003.png@01D7B90E.758BB5D0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36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209925" cy="609600"/>
          <wp:effectExtent b="0" l="0" r="0" t="0"/>
          <wp:docPr descr="cid:image004.png@01D7B90E.758BB5D0" id="5" name="image2.png"/>
          <a:graphic>
            <a:graphicData uri="http://schemas.openxmlformats.org/drawingml/2006/picture">
              <pic:pic>
                <pic:nvPicPr>
                  <pic:cNvPr descr="cid:image004.png@01D7B90E.758BB5D0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09925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3671BE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 w:val="1"/>
    <w:rsid w:val="003671BE"/>
    <w:pPr>
      <w:keepNext w:val="1"/>
      <w:outlineLvl w:val="0"/>
    </w:pPr>
    <w:rPr>
      <w:b w:val="1"/>
      <w:bCs w:val="1"/>
      <w:sz w:val="28"/>
      <w:szCs w:val="28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Predvolenpsmoodseku"/>
    <w:link w:val="Nadpis1"/>
    <w:uiPriority w:val="99"/>
    <w:rsid w:val="003671BE"/>
    <w:rPr>
      <w:rFonts w:ascii="Times New Roman" w:cs="Times New Roman" w:eastAsia="Times New Roman" w:hAnsi="Times New Roman"/>
      <w:b w:val="1"/>
      <w:bCs w:val="1"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rsid w:val="003671BE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3671BE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 w:val="1"/>
    <w:rsid w:val="00260567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rsid w:val="00260567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110293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110293"/>
    <w:rPr>
      <w:rFonts w:ascii="Tahoma" w:cs="Tahoma" w:eastAsia="Times New Roman" w:hAnsi="Tahoma"/>
      <w:sz w:val="16"/>
      <w:szCs w:val="16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+RSwOT4UTpp7uV0ynngN1y+Bdg==">AMUW2mUXJDDCx3ol4FdM5q4KfBQIRVa/vXVI0UVqZOYF5CxWjFzyf9YXKfzlGHvPBU5wu2jdXxurFizVvsmuTgzZ6CEa2MBwP3vH1Se0grQb5zK8yJvHGPA=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2017-12-12T15:17:00Z</dcterms:created>
  <dc:creator>Anna Nosková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